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34" w:rsidRDefault="00C53334" w:rsidP="00C53334">
      <w:pPr>
        <w:pStyle w:val="c0"/>
        <w:spacing w:after="0" w:afterAutospacing="0"/>
        <w:jc w:val="center"/>
        <w:rPr>
          <w:rStyle w:val="c1"/>
          <w:sz w:val="36"/>
          <w:szCs w:val="36"/>
        </w:rPr>
      </w:pPr>
      <w:r>
        <w:rPr>
          <w:rStyle w:val="c1"/>
          <w:sz w:val="36"/>
          <w:szCs w:val="36"/>
        </w:rPr>
        <w:t>Проект</w:t>
      </w:r>
    </w:p>
    <w:p w:rsidR="00C53334" w:rsidRDefault="00C53334" w:rsidP="00C53334">
      <w:pPr>
        <w:pStyle w:val="c0"/>
        <w:spacing w:after="0" w:afterAutospacing="0"/>
        <w:jc w:val="center"/>
        <w:rPr>
          <w:rStyle w:val="c1"/>
          <w:sz w:val="36"/>
          <w:szCs w:val="36"/>
        </w:rPr>
      </w:pPr>
      <w:r>
        <w:rPr>
          <w:rStyle w:val="c1"/>
          <w:sz w:val="36"/>
          <w:szCs w:val="36"/>
        </w:rPr>
        <w:t>«</w:t>
      </w:r>
      <w:r w:rsidRPr="001C542B">
        <w:rPr>
          <w:rStyle w:val="c1"/>
          <w:sz w:val="36"/>
          <w:szCs w:val="36"/>
        </w:rPr>
        <w:t>Что за сказка к нам пришла?</w:t>
      </w:r>
      <w:r>
        <w:rPr>
          <w:rStyle w:val="c1"/>
          <w:sz w:val="36"/>
          <w:szCs w:val="36"/>
        </w:rPr>
        <w:t>»</w:t>
      </w:r>
    </w:p>
    <w:p w:rsidR="00C53334" w:rsidRPr="001C542B" w:rsidRDefault="00C53334" w:rsidP="00C53334">
      <w:pPr>
        <w:pStyle w:val="c0"/>
        <w:spacing w:after="0" w:afterAutospacing="0"/>
        <w:jc w:val="center"/>
        <w:rPr>
          <w:rStyle w:val="c1"/>
          <w:sz w:val="36"/>
          <w:szCs w:val="36"/>
        </w:rPr>
      </w:pPr>
    </w:p>
    <w:p w:rsidR="00C53334" w:rsidRDefault="00C53334" w:rsidP="00C53334">
      <w:pPr>
        <w:jc w:val="center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Сроки 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выполнения проекта: 19.09.22 - 23.09.22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г.</w:t>
      </w:r>
    </w:p>
    <w:p w:rsidR="00664D35" w:rsidRDefault="00C53334">
      <w:pPr>
        <w:rPr>
          <w:rFonts w:ascii="Times New Roman" w:hAnsi="Times New Roman" w:cs="Times New Roman"/>
          <w:sz w:val="28"/>
          <w:szCs w:val="28"/>
        </w:rPr>
      </w:pPr>
      <w:r w:rsidRPr="00C53334">
        <w:rPr>
          <w:rFonts w:ascii="Times New Roman" w:hAnsi="Times New Roman" w:cs="Times New Roman"/>
          <w:sz w:val="28"/>
          <w:szCs w:val="28"/>
        </w:rPr>
        <w:t xml:space="preserve">Подготовил воспитатель: </w:t>
      </w:r>
      <w:proofErr w:type="spellStart"/>
      <w:r w:rsidRPr="00C53334">
        <w:rPr>
          <w:rFonts w:ascii="Times New Roman" w:hAnsi="Times New Roman" w:cs="Times New Roman"/>
          <w:sz w:val="28"/>
          <w:szCs w:val="28"/>
        </w:rPr>
        <w:t>Тодрышева</w:t>
      </w:r>
      <w:proofErr w:type="spellEnd"/>
      <w:r w:rsidRPr="00C5333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53334" w:rsidRPr="003A6894" w:rsidRDefault="00C53334" w:rsidP="00C53334">
      <w:pPr>
        <w:pStyle w:val="c0"/>
        <w:spacing w:after="0" w:afterAutospacing="0"/>
        <w:jc w:val="both"/>
        <w:rPr>
          <w:sz w:val="27"/>
          <w:szCs w:val="27"/>
        </w:rPr>
      </w:pPr>
      <w:r w:rsidRPr="003A6894">
        <w:rPr>
          <w:rStyle w:val="c1"/>
          <w:sz w:val="27"/>
          <w:szCs w:val="27"/>
        </w:rPr>
        <w:t>Актуальность</w:t>
      </w:r>
    </w:p>
    <w:p w:rsidR="00C53334" w:rsidRPr="003A6894" w:rsidRDefault="00C53334" w:rsidP="00C53334">
      <w:pPr>
        <w:pStyle w:val="c0"/>
        <w:spacing w:line="360" w:lineRule="auto"/>
        <w:jc w:val="both"/>
        <w:rPr>
          <w:sz w:val="27"/>
          <w:szCs w:val="27"/>
        </w:rPr>
      </w:pPr>
      <w:r w:rsidRPr="003A6894">
        <w:rPr>
          <w:sz w:val="27"/>
          <w:szCs w:val="27"/>
        </w:rPr>
        <w:t xml:space="preserve">Народные сказки – самая древняя из распространенных форм устного народного творчества, присутствующая у всех народов. Сказка отражает убеждения, воззрения, главенствующие черты национального характера, обличает классовые отношения, одновременно обнажая старинный быт, который зачастую отражается в отдельных произведениях - бытовых сказках, сказках о животных, волшебных сказках. 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воспитании, как общая основа воспитания и обучение детей. </w:t>
      </w:r>
    </w:p>
    <w:p w:rsidR="00C53334" w:rsidRPr="003A6894" w:rsidRDefault="00C53334" w:rsidP="00C53334">
      <w:pPr>
        <w:pStyle w:val="c0"/>
        <w:spacing w:line="360" w:lineRule="auto"/>
        <w:jc w:val="both"/>
        <w:rPr>
          <w:rStyle w:val="c1"/>
          <w:sz w:val="27"/>
          <w:szCs w:val="27"/>
        </w:rPr>
      </w:pPr>
      <w:r w:rsidRPr="003A6894">
        <w:rPr>
          <w:rStyle w:val="c1"/>
          <w:sz w:val="27"/>
          <w:szCs w:val="27"/>
        </w:rPr>
        <w:t xml:space="preserve">Актуальность темы нам видится в приобщении детей к традиционному русскому фольклору. Дети хорошо воспринимают фольклорные произведения благодаря их мягкому юмору, ненавязчивому дидактизму и знакомым жизненным ситуациям.   </w:t>
      </w:r>
    </w:p>
    <w:p w:rsidR="00C53334" w:rsidRPr="003A6894" w:rsidRDefault="00C53334" w:rsidP="00C53334">
      <w:pPr>
        <w:pStyle w:val="c0"/>
        <w:spacing w:line="360" w:lineRule="auto"/>
        <w:jc w:val="both"/>
        <w:rPr>
          <w:sz w:val="27"/>
          <w:szCs w:val="27"/>
        </w:rPr>
      </w:pPr>
      <w:r w:rsidRPr="003A6894">
        <w:rPr>
          <w:rStyle w:val="c1"/>
          <w:sz w:val="27"/>
          <w:szCs w:val="27"/>
        </w:rPr>
        <w:t>Персонажи сказок хорошо знакомы детям, их черты характера ярко выражены, мотивы поступков понятны. Язык сказок очень выразителен, богат образными сравнениями, имеет несложные формы прямой речи. Все это позволяет вовлечь ребенка в активную речевую работу.</w:t>
      </w:r>
    </w:p>
    <w:p w:rsidR="00C53334" w:rsidRPr="003A6894" w:rsidRDefault="00C53334" w:rsidP="00C53334">
      <w:pPr>
        <w:pStyle w:val="a3"/>
        <w:spacing w:line="360" w:lineRule="auto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Работая с детьми, мы столкнулись с тем, что у них плохо развита связная речь, они с трудом рассказывают о событиях своей жизни, не могут пересказать литературное произведение.</w:t>
      </w:r>
    </w:p>
    <w:p w:rsidR="00C53334" w:rsidRPr="003A6894" w:rsidRDefault="00C53334" w:rsidP="00C53334">
      <w:pPr>
        <w:pStyle w:val="a4"/>
        <w:spacing w:after="0" w:line="360" w:lineRule="auto"/>
        <w:ind w:left="928"/>
        <w:jc w:val="both"/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  <w:r w:rsidRPr="003A6894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Участники проекта.</w:t>
      </w:r>
    </w:p>
    <w:p w:rsidR="00C53334" w:rsidRPr="003A6894" w:rsidRDefault="00C53334" w:rsidP="00C53334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A6894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Участниками проекта являются:</w:t>
      </w:r>
    </w:p>
    <w:p w:rsidR="00C53334" w:rsidRPr="003A6894" w:rsidRDefault="00C53334" w:rsidP="00C5333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дети старшей группы компенсирующей направленности – 13 человек</w:t>
      </w:r>
      <w:r w:rsidRPr="003A6894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C53334" w:rsidRPr="003A6894" w:rsidRDefault="00C53334" w:rsidP="00C5333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A6894">
        <w:rPr>
          <w:rFonts w:ascii="Times New Roman" w:hAnsi="Times New Roman" w:cs="Times New Roman"/>
          <w:sz w:val="27"/>
          <w:szCs w:val="27"/>
          <w:shd w:val="clear" w:color="auto" w:fill="FFFFFF"/>
        </w:rPr>
        <w:t>воспитатели;</w:t>
      </w:r>
    </w:p>
    <w:p w:rsidR="00C53334" w:rsidRPr="003A6894" w:rsidRDefault="00C53334" w:rsidP="00C53334">
      <w:pPr>
        <w:pStyle w:val="a4"/>
        <w:spacing w:after="0" w:line="360" w:lineRule="auto"/>
        <w:ind w:left="928"/>
        <w:jc w:val="both"/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  <w:r w:rsidRPr="003A6894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Цели и задачи проекта.</w:t>
      </w:r>
    </w:p>
    <w:p w:rsidR="00C53334" w:rsidRPr="003A6894" w:rsidRDefault="00C53334" w:rsidP="00C53334">
      <w:pPr>
        <w:pStyle w:val="a4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3A6894">
        <w:rPr>
          <w:rFonts w:ascii="Times New Roman" w:hAnsi="Times New Roman" w:cs="Times New Roman"/>
          <w:sz w:val="27"/>
          <w:szCs w:val="27"/>
          <w:shd w:val="clear" w:color="auto" w:fill="FFFFFF"/>
        </w:rPr>
        <w:t>Цели проекта:</w:t>
      </w:r>
      <w:r w:rsidRPr="003A6894">
        <w:rPr>
          <w:sz w:val="27"/>
          <w:szCs w:val="27"/>
        </w:rPr>
        <w:t xml:space="preserve"> </w:t>
      </w:r>
      <w:r w:rsidRPr="003A6894">
        <w:rPr>
          <w:rFonts w:ascii="Times New Roman" w:hAnsi="Times New Roman" w:cs="Times New Roman"/>
          <w:sz w:val="27"/>
          <w:szCs w:val="27"/>
        </w:rPr>
        <w:t>формирование у детей представления о русской народной сказке через различные виды деятельности.</w:t>
      </w:r>
    </w:p>
    <w:p w:rsidR="00C53334" w:rsidRPr="003A6894" w:rsidRDefault="00C53334" w:rsidP="00C5333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A6894">
        <w:rPr>
          <w:rFonts w:ascii="Times New Roman" w:hAnsi="Times New Roman" w:cs="Times New Roman"/>
          <w:sz w:val="27"/>
          <w:szCs w:val="27"/>
          <w:shd w:val="clear" w:color="auto" w:fill="FFFFFF"/>
        </w:rPr>
        <w:t>Задачи проекта:</w:t>
      </w:r>
    </w:p>
    <w:p w:rsidR="00C53334" w:rsidRPr="003A6894" w:rsidRDefault="00C53334" w:rsidP="00C53334">
      <w:pPr>
        <w:pStyle w:val="a3"/>
        <w:numPr>
          <w:ilvl w:val="0"/>
          <w:numId w:val="3"/>
        </w:numPr>
        <w:jc w:val="both"/>
        <w:rPr>
          <w:sz w:val="27"/>
          <w:szCs w:val="27"/>
        </w:rPr>
      </w:pPr>
      <w:r w:rsidRPr="003A6894">
        <w:rPr>
          <w:sz w:val="27"/>
          <w:szCs w:val="27"/>
          <w:shd w:val="clear" w:color="auto" w:fill="FFFFFF"/>
        </w:rPr>
        <w:t>Обучающие:</w:t>
      </w:r>
      <w:r w:rsidRPr="003A6894">
        <w:rPr>
          <w:sz w:val="27"/>
          <w:szCs w:val="27"/>
        </w:rPr>
        <w:t xml:space="preserve"> </w:t>
      </w:r>
    </w:p>
    <w:p w:rsidR="00C53334" w:rsidRPr="003A6894" w:rsidRDefault="00C53334" w:rsidP="00C53334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Создать необходимые условия для знакомства со сказками.</w:t>
      </w:r>
    </w:p>
    <w:p w:rsidR="00C53334" w:rsidRPr="003A6894" w:rsidRDefault="00C53334" w:rsidP="00C53334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Развивать познавательные способности ребенка, любознательность, творческое воображение, память, фантазию.</w:t>
      </w:r>
    </w:p>
    <w:p w:rsidR="00C53334" w:rsidRPr="003A6894" w:rsidRDefault="00C53334" w:rsidP="00C53334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Работать над звукопроизношением, развивать звуковую культуру речи детей.</w:t>
      </w:r>
    </w:p>
    <w:p w:rsidR="00C53334" w:rsidRPr="003A6894" w:rsidRDefault="00C53334" w:rsidP="00C53334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Формировать умение пересказывать сказки.</w:t>
      </w:r>
    </w:p>
    <w:p w:rsidR="00C53334" w:rsidRPr="003A6894" w:rsidRDefault="00C53334" w:rsidP="00C53334">
      <w:pPr>
        <w:pStyle w:val="a3"/>
        <w:numPr>
          <w:ilvl w:val="0"/>
          <w:numId w:val="3"/>
        </w:numPr>
        <w:jc w:val="both"/>
        <w:rPr>
          <w:sz w:val="27"/>
          <w:szCs w:val="27"/>
        </w:rPr>
      </w:pPr>
      <w:r w:rsidRPr="003A6894">
        <w:rPr>
          <w:sz w:val="27"/>
          <w:szCs w:val="27"/>
        </w:rPr>
        <w:t xml:space="preserve"> Развивающее:</w:t>
      </w:r>
    </w:p>
    <w:p w:rsidR="00C53334" w:rsidRPr="003A6894" w:rsidRDefault="00C53334" w:rsidP="00C53334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Развивать групповую сплоченность, самооценку детей.</w:t>
      </w:r>
    </w:p>
    <w:p w:rsidR="00C53334" w:rsidRPr="003A6894" w:rsidRDefault="00C53334" w:rsidP="00C53334">
      <w:pPr>
        <w:pStyle w:val="a3"/>
        <w:numPr>
          <w:ilvl w:val="0"/>
          <w:numId w:val="3"/>
        </w:numPr>
        <w:jc w:val="both"/>
        <w:rPr>
          <w:sz w:val="27"/>
          <w:szCs w:val="27"/>
        </w:rPr>
      </w:pPr>
      <w:r w:rsidRPr="003A6894">
        <w:rPr>
          <w:sz w:val="27"/>
          <w:szCs w:val="27"/>
        </w:rPr>
        <w:t xml:space="preserve"> Воспитательные:</w:t>
      </w:r>
    </w:p>
    <w:p w:rsidR="00C53334" w:rsidRPr="003A6894" w:rsidRDefault="00C53334" w:rsidP="00C53334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Воспитывать у детей уважение к самому себе и другим детям.</w:t>
      </w:r>
    </w:p>
    <w:p w:rsidR="00C53334" w:rsidRPr="003A6894" w:rsidRDefault="00C53334" w:rsidP="00C53334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Пробуждать интерес к сказкам.</w:t>
      </w:r>
    </w:p>
    <w:p w:rsidR="00C53334" w:rsidRPr="003A6894" w:rsidRDefault="00C53334" w:rsidP="00C5333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  <w:r w:rsidRPr="003A6894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Планируемые результаты проекта.</w:t>
      </w:r>
    </w:p>
    <w:p w:rsidR="00C53334" w:rsidRPr="003A6894" w:rsidRDefault="00C53334" w:rsidP="00C53334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-Дети познакомятся со многими русскими народными сказками, будут знать их содержание.</w:t>
      </w:r>
    </w:p>
    <w:p w:rsidR="00C53334" w:rsidRPr="003A6894" w:rsidRDefault="00C53334" w:rsidP="00C53334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-Дети попробуют в играх – драматизациях, кукольных театрах, настольных театрах передавать своего героя.</w:t>
      </w:r>
    </w:p>
    <w:p w:rsidR="00C53334" w:rsidRPr="003A6894" w:rsidRDefault="00C53334" w:rsidP="00C53334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-Развитие у детей познавательной активности, творческих способностей, коммуникативных навыков.</w:t>
      </w:r>
    </w:p>
    <w:p w:rsidR="00C53334" w:rsidRPr="003A6894" w:rsidRDefault="00C53334" w:rsidP="00C53334">
      <w:pPr>
        <w:pStyle w:val="a3"/>
        <w:jc w:val="both"/>
        <w:rPr>
          <w:sz w:val="27"/>
          <w:szCs w:val="27"/>
        </w:rPr>
      </w:pPr>
      <w:r w:rsidRPr="003A6894">
        <w:rPr>
          <w:sz w:val="27"/>
          <w:szCs w:val="27"/>
        </w:rPr>
        <w:t>-Развитие у детей детского творчества – рисование, лепка, аппликация.</w:t>
      </w:r>
    </w:p>
    <w:p w:rsidR="00024C1A" w:rsidRPr="003A6894" w:rsidRDefault="00024C1A" w:rsidP="00024C1A">
      <w:pPr>
        <w:spacing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A6894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Проект был построен с учетом принципа развивающего обучения: направлен на освоение детьми нового содержания и новых способов деятельности при участии взрослых (педагогов, родителей), носителей этого нового содержания и новых способов деятельности.</w:t>
      </w:r>
    </w:p>
    <w:p w:rsidR="00024C1A" w:rsidRPr="003A6894" w:rsidRDefault="00024C1A" w:rsidP="00024C1A">
      <w:pPr>
        <w:spacing w:line="360" w:lineRule="auto"/>
        <w:ind w:firstLine="56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A6894">
        <w:rPr>
          <w:rFonts w:ascii="Times New Roman" w:hAnsi="Times New Roman" w:cs="Times New Roman"/>
          <w:sz w:val="27"/>
          <w:szCs w:val="27"/>
          <w:shd w:val="clear" w:color="auto" w:fill="FFFFFF"/>
        </w:rPr>
        <w:t>С учетом возрастных особенностей детей и специфики проекта деятельность по его реализации была организована с применением различных методов и приемов: игровых, наглядных, словесных, практических. Разнообразие методов и приемов, видов детской деятельности и форм их организации обеспечило комплексный подход к реализации целей и задач проекта.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2410"/>
        <w:gridCol w:w="2517"/>
      </w:tblGrid>
      <w:tr w:rsidR="00024C1A" w:rsidRPr="003A6894" w:rsidTr="0065347A">
        <w:tc>
          <w:tcPr>
            <w:tcW w:w="4284" w:type="dxa"/>
          </w:tcPr>
          <w:p w:rsidR="00024C1A" w:rsidRPr="003A6894" w:rsidRDefault="00024C1A" w:rsidP="0065347A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Мероприятия, виды работ</w:t>
            </w:r>
          </w:p>
        </w:tc>
        <w:tc>
          <w:tcPr>
            <w:tcW w:w="2410" w:type="dxa"/>
          </w:tcPr>
          <w:p w:rsidR="00024C1A" w:rsidRPr="003A6894" w:rsidRDefault="00024C1A" w:rsidP="0065347A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Участники</w:t>
            </w:r>
          </w:p>
        </w:tc>
        <w:tc>
          <w:tcPr>
            <w:tcW w:w="2517" w:type="dxa"/>
          </w:tcPr>
          <w:p w:rsidR="00024C1A" w:rsidRPr="003A6894" w:rsidRDefault="00024C1A" w:rsidP="0065347A">
            <w:pPr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Сроки реализации</w:t>
            </w:r>
          </w:p>
        </w:tc>
      </w:tr>
      <w:tr w:rsidR="00024C1A" w:rsidRPr="003A6894" w:rsidTr="0065347A">
        <w:trPr>
          <w:trHeight w:val="421"/>
        </w:trPr>
        <w:tc>
          <w:tcPr>
            <w:tcW w:w="9211" w:type="dxa"/>
            <w:gridSpan w:val="3"/>
          </w:tcPr>
          <w:p w:rsidR="00024C1A" w:rsidRPr="003A6894" w:rsidRDefault="00024C1A" w:rsidP="00024C1A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Подготовительный этап</w:t>
            </w:r>
          </w:p>
        </w:tc>
      </w:tr>
      <w:tr w:rsidR="00024C1A" w:rsidRPr="003A6894" w:rsidTr="0065347A">
        <w:trPr>
          <w:trHeight w:val="435"/>
        </w:trPr>
        <w:tc>
          <w:tcPr>
            <w:tcW w:w="4284" w:type="dxa"/>
          </w:tcPr>
          <w:p w:rsidR="00024C1A" w:rsidRPr="003A6894" w:rsidRDefault="00024C1A" w:rsidP="00D9254D">
            <w:pPr>
              <w:pStyle w:val="c0"/>
              <w:rPr>
                <w:sz w:val="27"/>
                <w:szCs w:val="27"/>
              </w:rPr>
            </w:pPr>
            <w:r w:rsidRPr="003A6894">
              <w:rPr>
                <w:rStyle w:val="c1"/>
                <w:sz w:val="27"/>
                <w:szCs w:val="27"/>
              </w:rPr>
              <w:t>Определение направлений, объектов и методов, предварительная работа с детьми.</w:t>
            </w:r>
            <w:r w:rsidRPr="003A6894">
              <w:rPr>
                <w:sz w:val="27"/>
                <w:szCs w:val="27"/>
              </w:rPr>
              <w:t xml:space="preserve">                                 </w:t>
            </w:r>
            <w:r w:rsidRPr="003A6894">
              <w:rPr>
                <w:rStyle w:val="c1"/>
                <w:sz w:val="27"/>
                <w:szCs w:val="27"/>
              </w:rPr>
              <w:t>Выбор оборудования и материалов.</w:t>
            </w:r>
          </w:p>
        </w:tc>
        <w:tc>
          <w:tcPr>
            <w:tcW w:w="2410" w:type="dxa"/>
          </w:tcPr>
          <w:p w:rsidR="00024C1A" w:rsidRPr="003A6894" w:rsidRDefault="00D9254D" w:rsidP="0065347A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Педагоги, дети</w:t>
            </w:r>
          </w:p>
        </w:tc>
        <w:tc>
          <w:tcPr>
            <w:tcW w:w="2517" w:type="dxa"/>
          </w:tcPr>
          <w:p w:rsidR="00024C1A" w:rsidRPr="003A6894" w:rsidRDefault="00D9254D" w:rsidP="0065347A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19.09.22</w:t>
            </w:r>
          </w:p>
        </w:tc>
      </w:tr>
      <w:tr w:rsidR="00024C1A" w:rsidRPr="003A6894" w:rsidTr="0065347A">
        <w:trPr>
          <w:trHeight w:val="421"/>
        </w:trPr>
        <w:tc>
          <w:tcPr>
            <w:tcW w:w="4284" w:type="dxa"/>
          </w:tcPr>
          <w:p w:rsidR="00024C1A" w:rsidRPr="003A6894" w:rsidRDefault="00024C1A" w:rsidP="00D9254D">
            <w:pPr>
              <w:pStyle w:val="c0"/>
              <w:rPr>
                <w:sz w:val="27"/>
                <w:szCs w:val="27"/>
              </w:rPr>
            </w:pPr>
            <w:r w:rsidRPr="003A6894">
              <w:rPr>
                <w:rStyle w:val="c1"/>
                <w:sz w:val="27"/>
                <w:szCs w:val="27"/>
              </w:rPr>
              <w:t>подбор методической и художественной литературы;</w:t>
            </w:r>
            <w:r w:rsidRPr="003A6894">
              <w:rPr>
                <w:sz w:val="27"/>
                <w:szCs w:val="27"/>
              </w:rPr>
              <w:t xml:space="preserve">                                   </w:t>
            </w:r>
            <w:r w:rsidRPr="003A6894">
              <w:rPr>
                <w:rStyle w:val="c1"/>
                <w:sz w:val="27"/>
                <w:szCs w:val="27"/>
              </w:rPr>
              <w:t>подбор дидактических, подвижных, малоподвижных, сюжетно - ролевых игр;</w:t>
            </w:r>
            <w:r w:rsidRPr="003A6894">
              <w:rPr>
                <w:sz w:val="27"/>
                <w:szCs w:val="27"/>
              </w:rPr>
              <w:t xml:space="preserve">                                                                                    </w:t>
            </w:r>
            <w:r w:rsidRPr="003A6894">
              <w:rPr>
                <w:rStyle w:val="c1"/>
                <w:sz w:val="27"/>
                <w:szCs w:val="27"/>
              </w:rPr>
              <w:t>составление плана совместных мероприятий педагогов и детей;</w:t>
            </w:r>
            <w:r w:rsidRPr="003A6894">
              <w:rPr>
                <w:sz w:val="27"/>
                <w:szCs w:val="27"/>
              </w:rPr>
              <w:t xml:space="preserve">                         </w:t>
            </w:r>
            <w:r w:rsidRPr="003A6894">
              <w:rPr>
                <w:rStyle w:val="c1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024C1A" w:rsidRPr="003A6894" w:rsidRDefault="00024C1A" w:rsidP="0065347A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Педагоги, родители</w:t>
            </w:r>
          </w:p>
        </w:tc>
        <w:tc>
          <w:tcPr>
            <w:tcW w:w="2517" w:type="dxa"/>
          </w:tcPr>
          <w:p w:rsidR="00024C1A" w:rsidRPr="003A6894" w:rsidRDefault="00D9254D" w:rsidP="0065347A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20.09.22</w:t>
            </w:r>
          </w:p>
        </w:tc>
      </w:tr>
      <w:tr w:rsidR="00024C1A" w:rsidRPr="003A6894" w:rsidTr="0065347A">
        <w:tc>
          <w:tcPr>
            <w:tcW w:w="9211" w:type="dxa"/>
            <w:gridSpan w:val="3"/>
          </w:tcPr>
          <w:p w:rsidR="00024C1A" w:rsidRPr="003A6894" w:rsidRDefault="00024C1A" w:rsidP="00024C1A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Основной этап</w:t>
            </w:r>
          </w:p>
        </w:tc>
      </w:tr>
      <w:tr w:rsidR="00024C1A" w:rsidRPr="003A6894" w:rsidTr="0065347A">
        <w:trPr>
          <w:trHeight w:val="490"/>
        </w:trPr>
        <w:tc>
          <w:tcPr>
            <w:tcW w:w="4284" w:type="dxa"/>
          </w:tcPr>
          <w:p w:rsidR="00024C1A" w:rsidRPr="003A6894" w:rsidRDefault="00024C1A" w:rsidP="00D9254D">
            <w:pPr>
              <w:pStyle w:val="c0"/>
              <w:rPr>
                <w:sz w:val="27"/>
                <w:szCs w:val="27"/>
              </w:rPr>
            </w:pPr>
            <w:r w:rsidRPr="003A6894">
              <w:rPr>
                <w:rStyle w:val="c1"/>
                <w:sz w:val="27"/>
                <w:szCs w:val="27"/>
              </w:rPr>
              <w:t>Ситуативная беседа на тему: Рассматривание иллюстраций к русским народным сказкам. Рассказывание любимой сказки по опорным картинкам.</w:t>
            </w:r>
          </w:p>
        </w:tc>
        <w:tc>
          <w:tcPr>
            <w:tcW w:w="2410" w:type="dxa"/>
          </w:tcPr>
          <w:p w:rsidR="00024C1A" w:rsidRPr="003A6894" w:rsidRDefault="00024C1A" w:rsidP="0065347A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Педагоги, дети</w:t>
            </w:r>
          </w:p>
        </w:tc>
        <w:tc>
          <w:tcPr>
            <w:tcW w:w="2517" w:type="dxa"/>
          </w:tcPr>
          <w:p w:rsidR="00024C1A" w:rsidRPr="003A6894" w:rsidRDefault="00D9254D" w:rsidP="0065347A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21.09.22</w:t>
            </w:r>
          </w:p>
        </w:tc>
      </w:tr>
      <w:tr w:rsidR="00024C1A" w:rsidRPr="003A6894" w:rsidTr="0065347A">
        <w:trPr>
          <w:trHeight w:val="489"/>
        </w:trPr>
        <w:tc>
          <w:tcPr>
            <w:tcW w:w="4284" w:type="dxa"/>
          </w:tcPr>
          <w:p w:rsidR="00024C1A" w:rsidRPr="003A6894" w:rsidRDefault="00024C1A" w:rsidP="00D9254D">
            <w:pPr>
              <w:pStyle w:val="c0"/>
              <w:rPr>
                <w:sz w:val="27"/>
                <w:szCs w:val="27"/>
              </w:rPr>
            </w:pPr>
            <w:r w:rsidRPr="003A6894">
              <w:rPr>
                <w:rStyle w:val="c1"/>
                <w:sz w:val="27"/>
                <w:szCs w:val="27"/>
              </w:rPr>
              <w:t>Нравственная беседа о трудолюбии, взаимопомощи, дружелюбии по сказкам Демонстрация действий персонажей с помощью настольного театра.</w:t>
            </w:r>
            <w:r w:rsidRPr="003A6894">
              <w:rPr>
                <w:sz w:val="27"/>
                <w:szCs w:val="27"/>
              </w:rPr>
              <w:t xml:space="preserve">                               </w:t>
            </w:r>
          </w:p>
        </w:tc>
        <w:tc>
          <w:tcPr>
            <w:tcW w:w="2410" w:type="dxa"/>
          </w:tcPr>
          <w:p w:rsidR="00024C1A" w:rsidRPr="003A6894" w:rsidRDefault="00024C1A" w:rsidP="0065347A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  <w:shd w:val="clear" w:color="auto" w:fill="FFFFFF"/>
              </w:rPr>
            </w:pPr>
            <w:r w:rsidRPr="003A689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Педагоги, дети</w:t>
            </w:r>
          </w:p>
        </w:tc>
        <w:tc>
          <w:tcPr>
            <w:tcW w:w="2517" w:type="dxa"/>
          </w:tcPr>
          <w:p w:rsidR="00024C1A" w:rsidRPr="003A6894" w:rsidRDefault="00D9254D" w:rsidP="0065347A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22.09.22</w:t>
            </w:r>
          </w:p>
        </w:tc>
      </w:tr>
    </w:tbl>
    <w:p w:rsidR="00D9254D" w:rsidRDefault="00D9254D" w:rsidP="00D9254D">
      <w:pPr>
        <w:pStyle w:val="a4"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</w:p>
    <w:p w:rsidR="00D9254D" w:rsidRPr="00D9254D" w:rsidRDefault="00D9254D" w:rsidP="00D9254D">
      <w:pPr>
        <w:pStyle w:val="a4"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 xml:space="preserve">Итоговая работа: </w:t>
      </w:r>
      <w:r w:rsidRPr="00D9254D">
        <w:rPr>
          <w:rFonts w:ascii="Times New Roman" w:hAnsi="Times New Roman" w:cs="Times New Roman"/>
          <w:sz w:val="27"/>
          <w:szCs w:val="27"/>
          <w:shd w:val="clear" w:color="auto" w:fill="FFFFFF"/>
        </w:rPr>
        <w:t>Рисование на тему</w:t>
      </w:r>
      <w:proofErr w:type="gramStart"/>
      <w:r w:rsidRPr="00D9254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:</w:t>
      </w:r>
      <w:proofErr w:type="gramEnd"/>
      <w:r w:rsidRPr="00D9254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«Любимый герой сказки»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23.09.22.</w:t>
      </w:r>
    </w:p>
    <w:p w:rsidR="00024C1A" w:rsidRPr="00D9254D" w:rsidRDefault="00024C1A" w:rsidP="00D9254D">
      <w:pPr>
        <w:pStyle w:val="a4"/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  <w:r w:rsidRPr="00D9254D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lastRenderedPageBreak/>
        <w:t xml:space="preserve">Оценка результатов реализации проекта. </w:t>
      </w:r>
    </w:p>
    <w:p w:rsidR="00C53334" w:rsidRPr="00C53334" w:rsidRDefault="00024C1A" w:rsidP="00024C1A">
      <w:pPr>
        <w:rPr>
          <w:rFonts w:ascii="Times New Roman" w:hAnsi="Times New Roman" w:cs="Times New Roman"/>
          <w:sz w:val="28"/>
          <w:szCs w:val="28"/>
        </w:rPr>
      </w:pPr>
      <w:r w:rsidRPr="003A6894">
        <w:rPr>
          <w:rFonts w:ascii="Times New Roman" w:hAnsi="Times New Roman" w:cs="Times New Roman"/>
          <w:sz w:val="27"/>
          <w:szCs w:val="27"/>
        </w:rPr>
        <w:t xml:space="preserve">   </w:t>
      </w:r>
      <w:r w:rsidRPr="003A6894">
        <w:rPr>
          <w:rFonts w:ascii="Times New Roman" w:hAnsi="Times New Roman" w:cs="Times New Roman"/>
          <w:sz w:val="27"/>
          <w:szCs w:val="27"/>
          <w:shd w:val="clear" w:color="auto" w:fill="FFFFFF"/>
        </w:rPr>
        <w:t>Планируемые результаты проекта очевидны (имеют материальную основу). В связи с этим, оценку результатов его реализации можно осуществлять по наличию материальных продуктов проектной деятельности его участников.</w:t>
      </w:r>
      <w:r w:rsidRPr="003A689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A6894">
        <w:rPr>
          <w:rFonts w:ascii="Times New Roman" w:hAnsi="Times New Roman" w:cs="Times New Roman"/>
          <w:sz w:val="27"/>
          <w:szCs w:val="27"/>
        </w:rPr>
        <w:t xml:space="preserve">Весь материал, собранный в </w:t>
      </w:r>
      <w:r w:rsidRPr="003A6894">
        <w:rPr>
          <w:rStyle w:val="a6"/>
          <w:rFonts w:ascii="Times New Roman" w:hAnsi="Times New Roman" w:cs="Times New Roman"/>
          <w:sz w:val="27"/>
          <w:szCs w:val="27"/>
        </w:rPr>
        <w:t>сказочно-игровом пространстве</w:t>
      </w:r>
      <w:r w:rsidRPr="003A6894">
        <w:rPr>
          <w:rFonts w:ascii="Times New Roman" w:hAnsi="Times New Roman" w:cs="Times New Roman"/>
          <w:b/>
          <w:sz w:val="27"/>
          <w:szCs w:val="27"/>
        </w:rPr>
        <w:t>,</w:t>
      </w:r>
      <w:r w:rsidRPr="003A6894">
        <w:rPr>
          <w:rFonts w:ascii="Times New Roman" w:hAnsi="Times New Roman" w:cs="Times New Roman"/>
          <w:sz w:val="27"/>
          <w:szCs w:val="27"/>
        </w:rPr>
        <w:t xml:space="preserve"> будет использоваться в образовательной, совместной, в сам</w:t>
      </w:r>
      <w:r w:rsidR="00F86F26">
        <w:rPr>
          <w:rFonts w:ascii="Times New Roman" w:hAnsi="Times New Roman" w:cs="Times New Roman"/>
          <w:sz w:val="27"/>
          <w:szCs w:val="27"/>
        </w:rPr>
        <w:t>остоятельной деятельности детей.</w:t>
      </w:r>
      <w:bookmarkStart w:id="0" w:name="_GoBack"/>
      <w:bookmarkEnd w:id="0"/>
      <w:proofErr w:type="gramEnd"/>
    </w:p>
    <w:sectPr w:rsidR="00C53334" w:rsidRPr="00C5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58B"/>
    <w:multiLevelType w:val="hybridMultilevel"/>
    <w:tmpl w:val="4CC4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D1AC8"/>
    <w:multiLevelType w:val="hybridMultilevel"/>
    <w:tmpl w:val="5048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4671"/>
    <w:multiLevelType w:val="hybridMultilevel"/>
    <w:tmpl w:val="4CC4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86D42"/>
    <w:multiLevelType w:val="hybridMultilevel"/>
    <w:tmpl w:val="6DDE6298"/>
    <w:lvl w:ilvl="0" w:tplc="902C612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8252B"/>
    <w:multiLevelType w:val="hybridMultilevel"/>
    <w:tmpl w:val="117055B4"/>
    <w:lvl w:ilvl="0" w:tplc="DD3C053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34"/>
    <w:rsid w:val="00024C1A"/>
    <w:rsid w:val="00664D35"/>
    <w:rsid w:val="00C53334"/>
    <w:rsid w:val="00D9254D"/>
    <w:rsid w:val="00F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3334"/>
  </w:style>
  <w:style w:type="paragraph" w:styleId="a3">
    <w:name w:val="Normal (Web)"/>
    <w:basedOn w:val="a"/>
    <w:uiPriority w:val="99"/>
    <w:semiHidden/>
    <w:unhideWhenUsed/>
    <w:rsid w:val="00C5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334"/>
    <w:pPr>
      <w:ind w:left="720"/>
      <w:contextualSpacing/>
    </w:pPr>
  </w:style>
  <w:style w:type="table" w:styleId="a5">
    <w:name w:val="Table Grid"/>
    <w:basedOn w:val="a1"/>
    <w:uiPriority w:val="59"/>
    <w:rsid w:val="0002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24C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3334"/>
  </w:style>
  <w:style w:type="paragraph" w:styleId="a3">
    <w:name w:val="Normal (Web)"/>
    <w:basedOn w:val="a"/>
    <w:uiPriority w:val="99"/>
    <w:semiHidden/>
    <w:unhideWhenUsed/>
    <w:rsid w:val="00C5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334"/>
    <w:pPr>
      <w:ind w:left="720"/>
      <w:contextualSpacing/>
    </w:pPr>
  </w:style>
  <w:style w:type="table" w:styleId="a5">
    <w:name w:val="Table Grid"/>
    <w:basedOn w:val="a1"/>
    <w:uiPriority w:val="59"/>
    <w:rsid w:val="00024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24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Ягодка</cp:lastModifiedBy>
  <cp:revision>4</cp:revision>
  <dcterms:created xsi:type="dcterms:W3CDTF">2022-09-15T09:46:00Z</dcterms:created>
  <dcterms:modified xsi:type="dcterms:W3CDTF">2022-09-15T10:02:00Z</dcterms:modified>
</cp:coreProperties>
</file>