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9D" w:rsidRDefault="00836D9D" w:rsidP="00836D9D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val="en-US" w:eastAsia="ru-RU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286"/>
        <w:gridCol w:w="4580"/>
      </w:tblGrid>
      <w:tr w:rsidR="00836D9D" w:rsidTr="00216598">
        <w:trPr>
          <w:cantSplit/>
          <w:trHeight w:val="2618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836D9D" w:rsidRDefault="00836D9D" w:rsidP="00B53042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397B02B0" wp14:editId="3F22E4F1">
                  <wp:extent cx="1927225" cy="1642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25" cy="164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D9D" w:rsidRDefault="00836D9D" w:rsidP="00B5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836D9D" w:rsidRDefault="00836D9D" w:rsidP="00B53042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836D9D" w:rsidRDefault="00836D9D" w:rsidP="00B530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</w:pPr>
          </w:p>
          <w:p w:rsidR="00836D9D" w:rsidRDefault="00B53042" w:rsidP="00B53042">
            <w:pPr>
              <w:pStyle w:val="headline"/>
              <w:shd w:val="clear" w:color="auto" w:fill="FFFFFF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Консультация для роди</w:t>
            </w:r>
            <w:r w:rsidR="00836D9D">
              <w:rPr>
                <w:bCs/>
                <w:kern w:val="36"/>
              </w:rPr>
              <w:t>телей</w:t>
            </w:r>
          </w:p>
          <w:p w:rsidR="00836D9D" w:rsidRPr="002E3D44" w:rsidRDefault="00836D9D" w:rsidP="00B5304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2E3D44">
              <w:rPr>
                <w:color w:val="111111"/>
              </w:rPr>
              <w:t>«</w:t>
            </w:r>
            <w:r w:rsidR="00B53042">
              <w:rPr>
                <w:rStyle w:val="a5"/>
                <w:bdr w:val="none" w:sz="0" w:space="0" w:color="auto" w:frame="1"/>
              </w:rPr>
              <w:t>Почему дети пишут зеркально</w:t>
            </w:r>
            <w:r w:rsidRPr="002E3D44">
              <w:rPr>
                <w:color w:val="111111"/>
              </w:rPr>
              <w:t>»</w:t>
            </w:r>
          </w:p>
          <w:p w:rsidR="00836D9D" w:rsidRPr="002E3D44" w:rsidRDefault="00B53042" w:rsidP="00B530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836D9D" w:rsidRPr="002E3D4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Подготовила воспитатель</w:t>
            </w:r>
          </w:p>
          <w:p w:rsidR="00836D9D" w:rsidRPr="002E3D44" w:rsidRDefault="00B53042" w:rsidP="00B530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836D9D" w:rsidRPr="002E3D44">
              <w:rPr>
                <w:rFonts w:ascii="Times New Roman" w:eastAsia="Calibri" w:hAnsi="Times New Roman" w:cs="Times New Roman"/>
                <w:sz w:val="24"/>
                <w:szCs w:val="24"/>
              </w:rPr>
              <w:t>Плетенчук</w:t>
            </w:r>
            <w:proofErr w:type="spellEnd"/>
            <w:r w:rsidR="00836D9D" w:rsidRPr="002E3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 Николаевна</w:t>
            </w:r>
          </w:p>
          <w:p w:rsidR="00836D9D" w:rsidRPr="00550713" w:rsidRDefault="00836D9D" w:rsidP="00B5304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36D9D" w:rsidRPr="00550713" w:rsidRDefault="00836D9D" w:rsidP="00B5304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836D9D" w:rsidRDefault="00836D9D" w:rsidP="00B530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836D9D" w:rsidRPr="00836D9D" w:rsidRDefault="00836D9D" w:rsidP="00B53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Почему  дети пишут зеркально?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сегодня мы поговорим с Вами о вопросе,  который часто возникает в процессе наших занятий на подготовке к школе. А именно, то, что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часто пишут буквы и цифры в другую,  «неправильную» сторону.</w:t>
      </w:r>
    </w:p>
    <w:p w:rsidR="00836D9D" w:rsidRPr="00836D9D" w:rsidRDefault="00836D9D" w:rsidP="00836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данного явления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Давайте разбираться.</w:t>
      </w:r>
    </w:p>
    <w:p w:rsidR="00836D9D" w:rsidRPr="00836D9D" w:rsidRDefault="00836D9D" w:rsidP="00836D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-Зеркальное письмо  может быть связано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недостаточной </w:t>
      </w:r>
      <w:proofErr w:type="spellStart"/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сформированностью</w:t>
      </w:r>
      <w:proofErr w:type="spellEnd"/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пространственного мышления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всего, по отношению к собственному телу, когда дети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путают правую и левую руку.</w:t>
      </w:r>
      <w:proofErr w:type="gramEnd"/>
    </w:p>
    <w:p w:rsidR="00836D9D" w:rsidRPr="00836D9D" w:rsidRDefault="00836D9D" w:rsidP="00836D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-Причиной может являться 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сформированная до конца способность зрительно проанализировать образ буквы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перенести его на лист.</w:t>
      </w:r>
    </w:p>
    <w:p w:rsidR="00836D9D" w:rsidRPr="00836D9D" w:rsidRDefault="00836D9D" w:rsidP="00836D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-Также бывает, что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 не успевает  надежно усвоить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взаимосвязь формы буквы и ее значения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D9D" w:rsidRPr="00836D9D" w:rsidRDefault="00836D9D" w:rsidP="00836D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у детей наблюдаются различные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логопедические нарушения,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зеркальное написание может проявляться чаще. Поэтому,  чтобы исключить из причин логопедические нарушения, нужно,  прежде всего,  обратиться за консультацией к логопеду, если Вас волнует проблема зеркального письма у Вашего ребёнка.</w:t>
      </w:r>
    </w:p>
    <w:p w:rsidR="00836D9D" w:rsidRPr="00836D9D" w:rsidRDefault="00836D9D" w:rsidP="00836D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-Зеркальное написание букв бывает свойственно тем детям, у которых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ведущей является левая рука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которые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  правой. 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дети часто пишут отдельные буквы, а нередко даже строчку в целом в направлении справа налево. Характерна для них и тенденция писать буквы и цифры в направлении снизу вверх.</w:t>
      </w:r>
    </w:p>
    <w:p w:rsidR="00836D9D" w:rsidRPr="00836D9D" w:rsidRDefault="00836D9D" w:rsidP="00836D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-Часто ошибаются в написании букв  и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дети-левши.</w:t>
      </w:r>
    </w:p>
    <w:p w:rsidR="00836D9D" w:rsidRPr="00836D9D" w:rsidRDefault="00836D9D" w:rsidP="00836D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-Феномен зеркального письма может возникать наряду с рядом других ошибок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определенном этапе развития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навыков письма у всех детей с нормальным развитием.</w:t>
      </w:r>
    </w:p>
    <w:p w:rsidR="00836D9D" w:rsidRPr="00836D9D" w:rsidRDefault="00836D9D" w:rsidP="00836D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-Роль  могут сыграть  и 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особенности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ребёнка.</w:t>
      </w:r>
    </w:p>
    <w:p w:rsidR="00836D9D" w:rsidRPr="00836D9D" w:rsidRDefault="00836D9D" w:rsidP="00836D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-Мальчик или девочка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 ребёнок, тоже может отразиться на «зеркальном» написании.</w:t>
      </w:r>
    </w:p>
    <w:p w:rsidR="00836D9D" w:rsidRPr="00836D9D" w:rsidRDefault="00836D9D" w:rsidP="00836D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-Причиной может быть и 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ребенок написал перед этим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даже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части страницы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начал писать</w:t>
      </w:r>
    </w:p>
    <w:p w:rsidR="00836D9D" w:rsidRPr="00836D9D" w:rsidRDefault="00836D9D" w:rsidP="00836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Зеркальное письмо букв и цифр не  является  нарушением развития.  Если вовремя, то есть в дошкольном возрасте,  начать работать над данной проблемой, то к 7-8 годам (к началу обучения в первом классе) явление зеркального письма у ребёнка пройдёт.</w:t>
      </w:r>
    </w:p>
    <w:p w:rsidR="00836D9D" w:rsidRPr="00836D9D" w:rsidRDefault="00836D9D" w:rsidP="00836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зеркального написания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легче всего решается  в дошкольном возрасте, 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 в этот период у ребёнка ещё не сформировались окончательно  устойчивые нарушения письма.</w:t>
      </w:r>
    </w:p>
    <w:p w:rsidR="00836D9D" w:rsidRPr="00836D9D" w:rsidRDefault="00836D9D" w:rsidP="00836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проводить работу по различению правильной буквы и ее двойника, нужно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помочь  развить у детей ориентировку</w:t>
      </w:r>
    </w:p>
    <w:p w:rsidR="00836D9D" w:rsidRPr="00836D9D" w:rsidRDefault="00836D9D" w:rsidP="00836D9D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пространстве,</w:t>
      </w:r>
    </w:p>
    <w:p w:rsidR="00836D9D" w:rsidRPr="00836D9D" w:rsidRDefault="00836D9D" w:rsidP="00836D9D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себе</w:t>
      </w:r>
    </w:p>
    <w:p w:rsidR="00836D9D" w:rsidRPr="00836D9D" w:rsidRDefault="00836D9D" w:rsidP="00836D9D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листе бумаги.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наших занятиях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подготовке к школе мы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 времени уделяем упражнениям на формирование именно навыков ориентации в пространстве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D9D" w:rsidRPr="00836D9D" w:rsidRDefault="00836D9D" w:rsidP="00836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специальные динамические паузы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мы отрабатываем навыки ориентации на себе, много времени уделяем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работе в тетрадях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клеточку, где рисуем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графические диктанты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отрабатывая не только правильную ориентацию на листе бумаги, но и понятия право/лево, верх/низ. В будущем в школе это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поможет ребёнку быстрее усвоить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называемый 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орфографический режим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число, заглавие, номера задач и </w:t>
      </w:r>
      <w:proofErr w:type="spellStart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в определённом порядке отступов от края тетради и сверху листа.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разминок мы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безошибочно находить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 правое ухо, правый глаз, левую ногу, правую щеку и т. д.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времени на занятиях также мы уделяем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ориентировки в окружающем пространстве с точки зрения учета  правой и левой стороны.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 нас на занятиях есть упражнения, где ребёнку задаются вопросы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местонахождении различных предметов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ребенок научится безошибочно отвечать на такие вопросы, и тогда мы перейдем 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определению местонахождения предметов по отношению друг к другу.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после того, как ребенок усвоит особенности пространственного расположения предметов,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 сможет  понять, справа или слева от вертикальной палочки нужно писать горизонтальную палочку и овал в букве </w:t>
      </w:r>
      <w:proofErr w:type="gramStart"/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gramEnd"/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например.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работу с ребенком сразу с усвоения начертаний букв нецелесообразно.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предупреждению «зеркального» письма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ведётся на наших занятиях постепенно и  по нескольким направлениям.</w:t>
      </w:r>
    </w:p>
    <w:p w:rsidR="00836D9D" w:rsidRPr="00836D9D" w:rsidRDefault="00836D9D" w:rsidP="00836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предупреждения  «зеркального» письма эффективно показали себя на  занятиях   такие виды работы, которые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родители могут сами сделать с ребёнком дома: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детьми букв-эталонов с помощью карточек, трафаретов, кубиков;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пальчиком по букве, по строчке письма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обведение буквы пальчиком в воздухе со зрительной опорой и со звуковым ориентиром (проговариванием)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графических диктантов (точка, две клетки вверх, одна клетка вправо, одна клетка вниз, одна клетка влево).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букв и цифр из пластилина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букв и цифр из счётных палочек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 с использованием массажа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пальчиками,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обводки,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штриховки,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ножницами и  пластилином.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тактильных ощущений (необходимо узнать, какую букву «написали» на спине, на руке, в воздухе рукой ребенка, узнать буквы на ощупь и т. д.)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букв из палочек, из элементов букв, </w:t>
      </w:r>
      <w:proofErr w:type="spellStart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реконструирование</w:t>
      </w:r>
      <w:proofErr w:type="spell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букв. Например: из буквы </w:t>
      </w:r>
      <w:proofErr w:type="gramStart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букву Н, передвинув одну палочку.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букв, которые можно выложить из трех (И, А, </w:t>
      </w:r>
      <w:proofErr w:type="gramStart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Н, С, Ж) и из двух элементов (Г, Т, К).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букв из элементов: овал, полуовал, длинная и короткая палочка.</w:t>
      </w:r>
    </w:p>
    <w:p w:rsidR="00836D9D" w:rsidRPr="00836D9D" w:rsidRDefault="00836D9D" w:rsidP="00836D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  с образца,  так как дети совершают тогда гораздо меньше зеркальных ошибок, чем при письме по памяти.</w:t>
      </w:r>
    </w:p>
    <w:p w:rsidR="00836D9D" w:rsidRPr="00836D9D" w:rsidRDefault="00836D9D" w:rsidP="00836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Чтобы дети усвоили  понятия «вверх», «вниз», «вправо», «влево» можно провести дома следующие упражнения:</w:t>
      </w:r>
    </w:p>
    <w:p w:rsidR="00836D9D" w:rsidRPr="00836D9D" w:rsidRDefault="00836D9D" w:rsidP="00836D9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выкладывания различных фигур, орнаментов.</w:t>
      </w:r>
    </w:p>
    <w:p w:rsidR="00836D9D" w:rsidRPr="00836D9D" w:rsidRDefault="00836D9D" w:rsidP="00836D9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букв, наложенных друг на друга.</w:t>
      </w:r>
    </w:p>
    <w:p w:rsidR="00836D9D" w:rsidRPr="00836D9D" w:rsidRDefault="00836D9D" w:rsidP="00836D9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определённой  буквы,  если буквы написаны одна на фоне другой.</w:t>
      </w:r>
    </w:p>
    <w:p w:rsidR="00836D9D" w:rsidRPr="00836D9D" w:rsidRDefault="00836D9D" w:rsidP="00836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Постепенно можно перейти к письменным упражнениям:</w:t>
      </w:r>
    </w:p>
    <w:p w:rsidR="00836D9D" w:rsidRPr="00836D9D" w:rsidRDefault="00836D9D" w:rsidP="00836D9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смешиваемых букв под диктовку. Буквы диктуются в неопределенной последовательности, чтобы исключить возможность догадки, например: Э, Э, Е, Е, Э, Э, Э и т. д.  Перед записью каждой буквы ребенок говорит, из каких элементов она состоит, в какую сторону направлена </w:t>
      </w:r>
      <w:proofErr w:type="gramStart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«смотрит»).</w:t>
      </w:r>
    </w:p>
    <w:p w:rsidR="00836D9D" w:rsidRPr="00836D9D" w:rsidRDefault="00836D9D" w:rsidP="00836D9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исчезновения ошибок при записи отдельных букв можно переходить к письму слогов, а затем и слов с этими буквами.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облегчения стоящей перед ребенком непростой задачи усвоения правильного начертания букв лучше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выборочно работать только над теми буквами, на которые может распространиться «зеркальность».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алфавите 33 буквы и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написание 23 из них вызывает затруднения из-за свойств зеркальности.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 многие печатные и некоторые рукописные буквы полностью симметричны, в силу чего их просто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невозможно написать «зеркально».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эти печатные буквы: А, Д, Ж, М, Н, О, </w:t>
      </w:r>
      <w:proofErr w:type="gramStart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Т, Ф, Х, Ш. Эти 11 букв можно  исключить из упражнений, что сразу сделает работу более целенаправленной и менее объемной.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ребенку нужно объяснить, что в большинстве случаев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букв прописываются справа. 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относится к следующим буквам: Б, В, Г, Е, И, К, </w:t>
      </w:r>
      <w:proofErr w:type="gramStart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Ц, Щ, Ы, Ь, Ъ, Ю.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остается запомнить еще те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букв, которые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«развернуты» в левую сторону: 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3, Л, У, Ч, Э, Я.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письменных упражнений мы  внимательно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следим,  как за направлением письма в целом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(строка заполняется слева направо), так и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способом написания каждой буквы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 упражнений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  используем</w:t>
      </w:r>
    </w:p>
    <w:p w:rsidR="00836D9D" w:rsidRPr="00836D9D" w:rsidRDefault="00836D9D" w:rsidP="00836D9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под диктовку отдельных букв,</w:t>
      </w:r>
    </w:p>
    <w:p w:rsidR="00836D9D" w:rsidRPr="00836D9D" w:rsidRDefault="00836D9D" w:rsidP="00836D9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затем – слогов</w:t>
      </w:r>
    </w:p>
    <w:p w:rsidR="00836D9D" w:rsidRPr="00836D9D" w:rsidRDefault="00836D9D" w:rsidP="00836D9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слов с этими буквами.</w:t>
      </w:r>
    </w:p>
    <w:p w:rsidR="00836D9D" w:rsidRPr="00836D9D" w:rsidRDefault="00836D9D" w:rsidP="00836D9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переходим к записи коротких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работа проводится и при «зеркальном»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написании цифр.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 показывает, что все цифры могут «зеркально» изображаться. </w:t>
      </w: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«Зеркальность» в математике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проявляется очень ярко, так как гораздо чаще надо действовать в заданном направлении, особенно при построении геометрических фигур и при вычислениях.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«зеркального» письма требует пристального внимания нас, взрослых. Помочь ребенку может не только педагог,  но и родители.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3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  мы поможем нашим деткам стать успешными в будущем!</w:t>
      </w:r>
    </w:p>
    <w:p w:rsidR="00836D9D" w:rsidRPr="00836D9D" w:rsidRDefault="00836D9D" w:rsidP="00836D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36D9D" w:rsidRPr="00836D9D" w:rsidRDefault="00836D9D" w:rsidP="00836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36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nsportal</w:t>
      </w:r>
      <w:proofErr w:type="spell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36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detskiy</w:t>
      </w:r>
      <w:proofErr w:type="spell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6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</w:t>
      </w:r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36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raznoe</w:t>
      </w:r>
      <w:proofErr w:type="spell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/06/</w:t>
      </w:r>
      <w:proofErr w:type="spellStart"/>
      <w:r w:rsidRPr="00836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pochemu</w:t>
      </w:r>
      <w:proofErr w:type="spell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36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deti</w:t>
      </w:r>
      <w:proofErr w:type="spell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36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pishut</w:t>
      </w:r>
      <w:proofErr w:type="spellEnd"/>
      <w:r w:rsidRPr="00836D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36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zerkalno</w:t>
      </w:r>
      <w:proofErr w:type="spellEnd"/>
    </w:p>
    <w:p w:rsidR="000E00CB" w:rsidRPr="00836D9D" w:rsidRDefault="000E00CB" w:rsidP="00836D9D">
      <w:pPr>
        <w:rPr>
          <w:rFonts w:ascii="Times New Roman" w:hAnsi="Times New Roman" w:cs="Times New Roman"/>
          <w:sz w:val="24"/>
          <w:szCs w:val="24"/>
        </w:rPr>
      </w:pPr>
    </w:p>
    <w:sectPr w:rsidR="000E00CB" w:rsidRPr="0083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91"/>
    <w:multiLevelType w:val="multilevel"/>
    <w:tmpl w:val="6CE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750DE"/>
    <w:multiLevelType w:val="multilevel"/>
    <w:tmpl w:val="4C0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C1421"/>
    <w:multiLevelType w:val="multilevel"/>
    <w:tmpl w:val="86FC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D7B1C"/>
    <w:multiLevelType w:val="multilevel"/>
    <w:tmpl w:val="457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24E89"/>
    <w:multiLevelType w:val="multilevel"/>
    <w:tmpl w:val="496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D2FCC"/>
    <w:multiLevelType w:val="multilevel"/>
    <w:tmpl w:val="DA84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C79D8"/>
    <w:multiLevelType w:val="multilevel"/>
    <w:tmpl w:val="5F60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9D"/>
    <w:rsid w:val="000E00CB"/>
    <w:rsid w:val="00836D9D"/>
    <w:rsid w:val="00B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D9D"/>
    <w:rPr>
      <w:b/>
      <w:bCs/>
    </w:rPr>
  </w:style>
  <w:style w:type="paragraph" w:customStyle="1" w:styleId="headline">
    <w:name w:val="headline"/>
    <w:basedOn w:val="a"/>
    <w:rsid w:val="0083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D9D"/>
    <w:rPr>
      <w:b/>
      <w:bCs/>
    </w:rPr>
  </w:style>
  <w:style w:type="paragraph" w:customStyle="1" w:styleId="headline">
    <w:name w:val="headline"/>
    <w:basedOn w:val="a"/>
    <w:rsid w:val="0083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2022-12-04T10:00:00Z</dcterms:created>
  <dcterms:modified xsi:type="dcterms:W3CDTF">2022-12-04T10:12:00Z</dcterms:modified>
</cp:coreProperties>
</file>